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2C" w:rsidRDefault="00037D63">
      <w:r w:rsidRPr="00037D63">
        <w:drawing>
          <wp:inline distT="0" distB="0" distL="0" distR="0">
            <wp:extent cx="2955687" cy="1971675"/>
            <wp:effectExtent l="0" t="0" r="0" b="0"/>
            <wp:docPr id="1" name="Obraz 1" descr="https://wm.asp.waw.pl/wp-content/uploads/sites/14/2015/10/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m.asp.waw.pl/wp-content/uploads/sites/14/2015/10/3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4" cy="19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5AA">
        <w:t xml:space="preserve"> </w:t>
      </w:r>
      <w:r w:rsidR="008B5B3F">
        <w:t xml:space="preserve"> </w:t>
      </w:r>
    </w:p>
    <w:p w:rsidR="00054F82" w:rsidRDefault="00054F82"/>
    <w:p w:rsidR="00054F82" w:rsidRDefault="00054F82"/>
    <w:p w:rsidR="00054F82" w:rsidRPr="00A115AA" w:rsidRDefault="00037D63" w:rsidP="00054F8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prof.</w:t>
      </w:r>
      <w:r w:rsidR="00EA7223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Wojciech </w:t>
      </w:r>
      <w:proofErr w:type="spellStart"/>
      <w:r>
        <w:rPr>
          <w:rFonts w:ascii="Calibri" w:hAnsi="Calibri" w:cs="Calibri"/>
          <w:b/>
          <w:sz w:val="36"/>
          <w:szCs w:val="36"/>
        </w:rPr>
        <w:t>Zubala</w:t>
      </w:r>
      <w:proofErr w:type="spellEnd"/>
    </w:p>
    <w:p w:rsidR="00054F82" w:rsidRDefault="00054F82" w:rsidP="00054F82">
      <w:pPr>
        <w:jc w:val="center"/>
        <w:rPr>
          <w:rFonts w:ascii="Calibri" w:hAnsi="Calibri" w:cs="Calibri"/>
          <w:b/>
          <w:sz w:val="30"/>
          <w:szCs w:val="30"/>
        </w:rPr>
      </w:pPr>
    </w:p>
    <w:p w:rsidR="00037D63" w:rsidRPr="00037D63" w:rsidRDefault="00037D63" w:rsidP="00037D63">
      <w:pPr>
        <w:jc w:val="both"/>
        <w:rPr>
          <w:rFonts w:ascii="Calibri" w:hAnsi="Calibri" w:cs="Calibri"/>
          <w:sz w:val="30"/>
          <w:szCs w:val="30"/>
        </w:rPr>
      </w:pPr>
      <w:r w:rsidRPr="00037D63">
        <w:rPr>
          <w:rFonts w:ascii="Calibri" w:hAnsi="Calibri" w:cs="Calibri"/>
          <w:sz w:val="30"/>
          <w:szCs w:val="30"/>
        </w:rPr>
        <w:t xml:space="preserve">Malarz i fotografik. Urodził się w 1964 roku. Studia na Wydziale Malarstwa Akademii Sztuk Pięknych w Warszawie. W 1989 roku otrzymał dyplom pod kierunkiem prof. Zbigniewa Gostomskiego oraz prof. Jana </w:t>
      </w:r>
      <w:proofErr w:type="spellStart"/>
      <w:r w:rsidRPr="00037D63">
        <w:rPr>
          <w:rFonts w:ascii="Calibri" w:hAnsi="Calibri" w:cs="Calibri"/>
          <w:sz w:val="30"/>
          <w:szCs w:val="30"/>
        </w:rPr>
        <w:t>Tarasina</w:t>
      </w:r>
      <w:proofErr w:type="spellEnd"/>
      <w:r w:rsidRPr="00037D63">
        <w:rPr>
          <w:rFonts w:ascii="Calibri" w:hAnsi="Calibri" w:cs="Calibri"/>
          <w:sz w:val="30"/>
          <w:szCs w:val="30"/>
        </w:rPr>
        <w:t xml:space="preserve">. Od dyplomu związany z rodzimym wydziałem. Profesor zwyczajny. Prowadzi Pracownię Malarstwa na Wydziale Malarstwa. Od 2012 roku prorektor ds. studenckich w Akademii Sztuk Pięknych </w:t>
      </w:r>
      <w:r>
        <w:rPr>
          <w:rFonts w:ascii="Calibri" w:hAnsi="Calibri" w:cs="Calibri"/>
          <w:sz w:val="30"/>
          <w:szCs w:val="30"/>
        </w:rPr>
        <w:br/>
      </w:r>
      <w:bookmarkStart w:id="0" w:name="_GoBack"/>
      <w:bookmarkEnd w:id="0"/>
      <w:r w:rsidRPr="00037D63">
        <w:rPr>
          <w:rFonts w:ascii="Calibri" w:hAnsi="Calibri" w:cs="Calibri"/>
          <w:sz w:val="30"/>
          <w:szCs w:val="30"/>
        </w:rPr>
        <w:t>w Warszawie.</w:t>
      </w:r>
    </w:p>
    <w:p w:rsidR="00037D63" w:rsidRPr="00037D63" w:rsidRDefault="00037D63" w:rsidP="00037D63">
      <w:pPr>
        <w:jc w:val="both"/>
        <w:rPr>
          <w:rFonts w:ascii="Calibri" w:hAnsi="Calibri" w:cs="Calibri"/>
          <w:sz w:val="30"/>
          <w:szCs w:val="30"/>
        </w:rPr>
      </w:pPr>
      <w:r w:rsidRPr="00037D63">
        <w:rPr>
          <w:rFonts w:ascii="Calibri" w:hAnsi="Calibri" w:cs="Calibri"/>
          <w:sz w:val="30"/>
          <w:szCs w:val="30"/>
        </w:rPr>
        <w:t>Wczesne prace oscylują między obrazem, rzeźbą i tkaniną eksperymentalną. Od połowy lat dziewięćdziesiątych głównym środkiem jego wypowiedzi artystycznej staje się malarstwo. Realność zostaje zastąpiona kompozycjami malarskimi budowanymi ekspresyjnym gestem. Ważnym elementem tworzonych obrazów jest sam proces kreacji. </w:t>
      </w:r>
    </w:p>
    <w:p w:rsidR="00037D63" w:rsidRPr="00037D63" w:rsidRDefault="00037D63" w:rsidP="00037D63">
      <w:pPr>
        <w:jc w:val="both"/>
        <w:rPr>
          <w:rFonts w:ascii="Calibri" w:hAnsi="Calibri" w:cs="Calibri"/>
          <w:sz w:val="30"/>
          <w:szCs w:val="30"/>
        </w:rPr>
      </w:pPr>
      <w:r w:rsidRPr="00037D63">
        <w:rPr>
          <w:rFonts w:ascii="Calibri" w:hAnsi="Calibri" w:cs="Calibri"/>
          <w:sz w:val="30"/>
          <w:szCs w:val="30"/>
        </w:rPr>
        <w:t xml:space="preserve">W sztuce interesuje go otwarcie na interdyscyplinarność rozumienia zjawisk. Iluzja rzeczywistości, jak przekonuje </w:t>
      </w:r>
      <w:proofErr w:type="spellStart"/>
      <w:r w:rsidRPr="00037D63">
        <w:rPr>
          <w:rFonts w:ascii="Calibri" w:hAnsi="Calibri" w:cs="Calibri"/>
          <w:sz w:val="30"/>
          <w:szCs w:val="30"/>
        </w:rPr>
        <w:t>Zubala</w:t>
      </w:r>
      <w:proofErr w:type="spellEnd"/>
      <w:r w:rsidRPr="00037D63">
        <w:rPr>
          <w:rFonts w:ascii="Calibri" w:hAnsi="Calibri" w:cs="Calibri"/>
          <w:sz w:val="30"/>
          <w:szCs w:val="30"/>
        </w:rPr>
        <w:t xml:space="preserve">, to tym samym rzeczywistość iluzji. W związku </w:t>
      </w:r>
      <w:r>
        <w:rPr>
          <w:rFonts w:ascii="Calibri" w:hAnsi="Calibri" w:cs="Calibri"/>
          <w:sz w:val="30"/>
          <w:szCs w:val="30"/>
        </w:rPr>
        <w:br/>
      </w:r>
      <w:r w:rsidRPr="00037D63">
        <w:rPr>
          <w:rFonts w:ascii="Calibri" w:hAnsi="Calibri" w:cs="Calibri"/>
          <w:sz w:val="30"/>
          <w:szCs w:val="30"/>
        </w:rPr>
        <w:t xml:space="preserve">z tym pozostaje na styku realności i abstrakcji. Jego obrazy mieszczą w sobie potencjalność znaczeń, </w:t>
      </w:r>
      <w:proofErr w:type="spellStart"/>
      <w:r w:rsidRPr="00037D63">
        <w:rPr>
          <w:rFonts w:ascii="Calibri" w:hAnsi="Calibri" w:cs="Calibri"/>
          <w:sz w:val="30"/>
          <w:szCs w:val="30"/>
        </w:rPr>
        <w:t>odczytań</w:t>
      </w:r>
      <w:proofErr w:type="spellEnd"/>
      <w:r w:rsidRPr="00037D63">
        <w:rPr>
          <w:rFonts w:ascii="Calibri" w:hAnsi="Calibri" w:cs="Calibri"/>
          <w:sz w:val="30"/>
          <w:szCs w:val="30"/>
        </w:rPr>
        <w:t>, pobudzają skojarzenia.</w:t>
      </w:r>
    </w:p>
    <w:p w:rsidR="00037D63" w:rsidRPr="00037D63" w:rsidRDefault="00037D63" w:rsidP="00037D63">
      <w:pPr>
        <w:jc w:val="both"/>
        <w:rPr>
          <w:rFonts w:ascii="Calibri" w:hAnsi="Calibri" w:cs="Calibri"/>
          <w:sz w:val="30"/>
          <w:szCs w:val="30"/>
        </w:rPr>
      </w:pPr>
      <w:r w:rsidRPr="00037D63">
        <w:rPr>
          <w:rFonts w:ascii="Calibri" w:hAnsi="Calibri" w:cs="Calibri"/>
          <w:sz w:val="30"/>
          <w:szCs w:val="30"/>
        </w:rPr>
        <w:t>Równolegle do malarstwa zajmuje się fotografią, której tematyka prowokuje do zadawania fundamentalnych pytań o sens istnienia, przemijania, śmierci oraz bezsilności człowieka wobec jej nieuchronności. Zdobywa liczne wyróżnienia na międzynarodowych konkursach fotograficznych.  </w:t>
      </w:r>
    </w:p>
    <w:p w:rsidR="00037D63" w:rsidRPr="00037D63" w:rsidRDefault="00037D63" w:rsidP="00037D63">
      <w:pPr>
        <w:jc w:val="both"/>
        <w:rPr>
          <w:rFonts w:ascii="Calibri" w:hAnsi="Calibri" w:cs="Calibri"/>
          <w:bCs/>
          <w:sz w:val="30"/>
          <w:szCs w:val="30"/>
        </w:rPr>
      </w:pPr>
      <w:r w:rsidRPr="00037D63">
        <w:rPr>
          <w:rFonts w:ascii="Calibri" w:hAnsi="Calibri" w:cs="Calibri"/>
          <w:sz w:val="30"/>
          <w:szCs w:val="30"/>
        </w:rPr>
        <w:t xml:space="preserve">W swoim dorobku ma ponad trzydzieści wystaw indywidualnych. Brał udział w ponad </w:t>
      </w:r>
      <w:r w:rsidRPr="00037D63">
        <w:rPr>
          <w:rFonts w:ascii="Calibri" w:hAnsi="Calibri" w:cs="Calibri"/>
          <w:sz w:val="30"/>
          <w:szCs w:val="30"/>
        </w:rPr>
        <w:br/>
        <w:t>40 wystawach zbiorowych w kraju i zagranicą.</w:t>
      </w:r>
    </w:p>
    <w:p w:rsidR="008B5B3F" w:rsidRPr="00037D63" w:rsidRDefault="008B5B3F" w:rsidP="00037D63">
      <w:pPr>
        <w:jc w:val="both"/>
        <w:rPr>
          <w:rFonts w:ascii="Calibri" w:hAnsi="Calibri" w:cs="Calibri"/>
          <w:sz w:val="30"/>
          <w:szCs w:val="30"/>
        </w:rPr>
      </w:pPr>
    </w:p>
    <w:p w:rsidR="00037D63" w:rsidRPr="00037D63" w:rsidRDefault="00037D63" w:rsidP="00037D63">
      <w:pPr>
        <w:jc w:val="both"/>
        <w:rPr>
          <w:rFonts w:ascii="Calibri" w:hAnsi="Calibri" w:cs="Calibri"/>
          <w:sz w:val="30"/>
          <w:szCs w:val="30"/>
        </w:rPr>
      </w:pPr>
    </w:p>
    <w:sectPr w:rsidR="00037D63" w:rsidRPr="00037D63" w:rsidSect="00EA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82"/>
    <w:rsid w:val="00037D63"/>
    <w:rsid w:val="00054F82"/>
    <w:rsid w:val="000951A0"/>
    <w:rsid w:val="000B3B93"/>
    <w:rsid w:val="0037014A"/>
    <w:rsid w:val="005F4667"/>
    <w:rsid w:val="006D387E"/>
    <w:rsid w:val="008B5B3F"/>
    <w:rsid w:val="00A115AA"/>
    <w:rsid w:val="00AE4A49"/>
    <w:rsid w:val="00B770BD"/>
    <w:rsid w:val="00E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C59"/>
  <w15:chartTrackingRefBased/>
  <w15:docId w15:val="{47967FAD-05D3-4A24-BEA8-5E3A7DA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Grochowska Anna</dc:creator>
  <cp:keywords/>
  <dc:description/>
  <cp:lastModifiedBy>Grochowska Anna</cp:lastModifiedBy>
  <cp:revision>3</cp:revision>
  <cp:lastPrinted>2021-01-15T11:49:00Z</cp:lastPrinted>
  <dcterms:created xsi:type="dcterms:W3CDTF">2021-01-15T11:45:00Z</dcterms:created>
  <dcterms:modified xsi:type="dcterms:W3CDTF">2021-01-15T11:49:00Z</dcterms:modified>
</cp:coreProperties>
</file>